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3F4DC" w14:textId="77777777" w:rsidR="00FD333E" w:rsidRPr="00B36537" w:rsidRDefault="00FD333E" w:rsidP="00FD333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0056653" w14:textId="77777777" w:rsidR="00FD333E" w:rsidRPr="00B36537" w:rsidRDefault="00FD333E" w:rsidP="00FD3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4A336627" w14:textId="77777777" w:rsidR="00FD333E" w:rsidRPr="00664740" w:rsidRDefault="00FD333E" w:rsidP="00FD3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35</w:t>
      </w:r>
      <w:r w:rsidRPr="0029050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07</w:t>
      </w:r>
      <w:r w:rsidRPr="00290503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3</w:t>
      </w:r>
    </w:p>
    <w:p w14:paraId="30E2C481" w14:textId="77777777" w:rsidR="00FD333E" w:rsidRPr="00B36537" w:rsidRDefault="00FD333E" w:rsidP="00FD3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69956A5" w14:textId="77777777" w:rsidR="00FD333E" w:rsidRPr="00663B39" w:rsidRDefault="00FD333E" w:rsidP="00FD3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</w:p>
    <w:p w14:paraId="439D99E2" w14:textId="77777777" w:rsidR="00FD333E" w:rsidRPr="00F71BC8" w:rsidRDefault="00FD333E" w:rsidP="00FD33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102557CF" w14:textId="77777777" w:rsidR="00FD333E" w:rsidRPr="00F71BC8" w:rsidRDefault="00FD333E" w:rsidP="00FD333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3A65879" w14:textId="77777777" w:rsidR="00FD333E" w:rsidRPr="00B36537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24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F9CDD3F" w14:textId="77777777" w:rsidR="00FD333E" w:rsidRPr="00F71BC8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5FE071B5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407712F5" w14:textId="77777777" w:rsidR="00FD333E" w:rsidRPr="0083085A" w:rsidRDefault="00FD333E" w:rsidP="00FD3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 xml:space="preserve">Председателя </w:t>
      </w:r>
      <w:r w:rsidRPr="005D7611">
        <w:rPr>
          <w:rFonts w:ascii="Times New Roman" w:hAnsi="Times New Roman"/>
          <w:sz w:val="24"/>
          <w:szCs w:val="24"/>
        </w:rPr>
        <w:t xml:space="preserve">Комиссии: </w:t>
      </w:r>
      <w:r w:rsidRPr="0083085A">
        <w:rPr>
          <w:rFonts w:ascii="Times New Roman" w:hAnsi="Times New Roman"/>
          <w:sz w:val="24"/>
          <w:szCs w:val="24"/>
        </w:rPr>
        <w:t>Рубина Ю.Д.,</w:t>
      </w:r>
    </w:p>
    <w:p w14:paraId="331F118E" w14:textId="77777777" w:rsidR="00FD333E" w:rsidRPr="0083085A" w:rsidRDefault="00FD333E" w:rsidP="00FD3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членов Комиссии: Абрамовича М.А., </w:t>
      </w:r>
      <w:proofErr w:type="spellStart"/>
      <w:r w:rsidRPr="0083085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Т.Н., Павлухина А.А., Полетаевой С.Е., Поспелова О.В., Романова Н.Е., Рыбакова С.А., </w:t>
      </w:r>
      <w:proofErr w:type="spellStart"/>
      <w:r w:rsidRPr="0083085A">
        <w:rPr>
          <w:rFonts w:ascii="Times New Roman" w:hAnsi="Times New Roman"/>
          <w:sz w:val="24"/>
          <w:szCs w:val="24"/>
        </w:rPr>
        <w:t>Тюмина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А.С.,</w:t>
      </w:r>
    </w:p>
    <w:p w14:paraId="49F1322D" w14:textId="77777777" w:rsidR="00FD333E" w:rsidRPr="0083085A" w:rsidRDefault="00FD333E" w:rsidP="00FD3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51ECE06" w14:textId="77777777" w:rsidR="00FD333E" w:rsidRPr="0083085A" w:rsidRDefault="00FD333E" w:rsidP="00FD333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085A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83085A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83085A">
        <w:rPr>
          <w:rFonts w:ascii="Times New Roman" w:hAnsi="Times New Roman"/>
          <w:sz w:val="24"/>
          <w:szCs w:val="24"/>
        </w:rPr>
        <w:t xml:space="preserve"> С.Н.</w:t>
      </w:r>
      <w:r w:rsidRPr="0083085A">
        <w:rPr>
          <w:rFonts w:ascii="Times New Roman" w:hAnsi="Times New Roman"/>
          <w:sz w:val="24"/>
        </w:rPr>
        <w:t>,</w:t>
      </w:r>
    </w:p>
    <w:p w14:paraId="49D2A8AD" w14:textId="77777777" w:rsidR="00FD333E" w:rsidRPr="00B36537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319DCF4A" w14:textId="77777777" w:rsidR="00FD333E" w:rsidRPr="00F71BC8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E260694" w14:textId="77777777" w:rsidR="00FD333E" w:rsidRPr="00B36537" w:rsidRDefault="00FD333E" w:rsidP="00FD333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63D7142F" w14:textId="77777777" w:rsidR="00FD333E" w:rsidRPr="00F71BC8" w:rsidRDefault="00FD333E" w:rsidP="00FD33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2E46A9" w14:textId="77777777" w:rsidR="00FD333E" w:rsidRDefault="00FD333E" w:rsidP="00FD3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>.</w:t>
      </w:r>
    </w:p>
    <w:p w14:paraId="03599757" w14:textId="77777777" w:rsidR="00FD333E" w:rsidRPr="008F552D" w:rsidRDefault="00FD333E" w:rsidP="00FD3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F0FA532" w14:textId="77777777" w:rsidR="00FD333E" w:rsidRDefault="00FD333E" w:rsidP="00FD3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389">
        <w:rPr>
          <w:rFonts w:ascii="Times New Roman" w:hAnsi="Times New Roman"/>
          <w:sz w:val="24"/>
          <w:szCs w:val="24"/>
        </w:rPr>
        <w:t xml:space="preserve">Адвокат </w:t>
      </w: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5B4389">
        <w:rPr>
          <w:rFonts w:ascii="Times New Roman" w:hAnsi="Times New Roman"/>
          <w:color w:val="000000"/>
          <w:sz w:val="24"/>
          <w:szCs w:val="24"/>
        </w:rPr>
        <w:t xml:space="preserve">представил письменные объяснения, в которых </w:t>
      </w:r>
      <w:r w:rsidRPr="005B4389">
        <w:rPr>
          <w:rFonts w:ascii="Times New Roman" w:hAnsi="Times New Roman"/>
          <w:sz w:val="24"/>
          <w:szCs w:val="24"/>
        </w:rPr>
        <w:t xml:space="preserve">наличие дисциплинарного проступка признал, сообщил, что </w:t>
      </w:r>
      <w:r>
        <w:rPr>
          <w:rFonts w:ascii="Times New Roman" w:hAnsi="Times New Roman"/>
          <w:sz w:val="24"/>
          <w:szCs w:val="24"/>
        </w:rPr>
        <w:t xml:space="preserve">в связи с большой занятостью и личными обстоятельствами не повысил </w:t>
      </w:r>
      <w:r w:rsidRPr="005B4389">
        <w:rPr>
          <w:rFonts w:ascii="Times New Roman" w:hAnsi="Times New Roman"/>
          <w:sz w:val="24"/>
          <w:szCs w:val="24"/>
        </w:rPr>
        <w:t>профессиональн</w:t>
      </w:r>
      <w:r>
        <w:rPr>
          <w:rFonts w:ascii="Times New Roman" w:hAnsi="Times New Roman"/>
          <w:sz w:val="24"/>
          <w:szCs w:val="24"/>
        </w:rPr>
        <w:t>ый</w:t>
      </w:r>
      <w:r w:rsidRPr="005B4389">
        <w:rPr>
          <w:rFonts w:ascii="Times New Roman" w:hAnsi="Times New Roman"/>
          <w:sz w:val="24"/>
          <w:szCs w:val="24"/>
        </w:rPr>
        <w:t xml:space="preserve"> уров</w:t>
      </w:r>
      <w:r>
        <w:rPr>
          <w:rFonts w:ascii="Times New Roman" w:hAnsi="Times New Roman"/>
          <w:sz w:val="24"/>
          <w:szCs w:val="24"/>
        </w:rPr>
        <w:t>е</w:t>
      </w:r>
      <w:r w:rsidRPr="005B4389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ь в </w:t>
      </w:r>
      <w:r w:rsidRPr="005B4389">
        <w:rPr>
          <w:rFonts w:ascii="Times New Roman" w:hAnsi="Times New Roman"/>
          <w:sz w:val="24"/>
          <w:szCs w:val="24"/>
        </w:rPr>
        <w:t>отчетный период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5B4389">
        <w:rPr>
          <w:rFonts w:ascii="Times New Roman" w:hAnsi="Times New Roman"/>
          <w:sz w:val="24"/>
          <w:szCs w:val="24"/>
        </w:rPr>
        <w:t>22.</w:t>
      </w:r>
      <w:r>
        <w:rPr>
          <w:rFonts w:ascii="Times New Roman" w:hAnsi="Times New Roman"/>
          <w:sz w:val="24"/>
          <w:szCs w:val="24"/>
        </w:rPr>
        <w:t>12</w:t>
      </w:r>
      <w:r w:rsidRPr="005B4389">
        <w:rPr>
          <w:rFonts w:ascii="Times New Roman" w:hAnsi="Times New Roman"/>
          <w:sz w:val="24"/>
          <w:szCs w:val="24"/>
        </w:rPr>
        <w:t>.2021 по 31.12.2022</w:t>
      </w:r>
      <w:r>
        <w:rPr>
          <w:rFonts w:ascii="Times New Roman" w:hAnsi="Times New Roman"/>
          <w:sz w:val="24"/>
          <w:szCs w:val="24"/>
        </w:rPr>
        <w:t xml:space="preserve"> в требуемом объеме, вместе с тем в 2022 г. он был подписан на «Адвокатскую газету»,</w:t>
      </w:r>
      <w:r w:rsidRPr="005B43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набрав 10 часов в счет повышения профессионального уровня (электронный кассовый чек представил), дополнительно сообщил, что после возбуждения дисциплинарного производства в 2023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г. стал посещать вебинары </w:t>
      </w:r>
      <w:r>
        <w:rPr>
          <w:rFonts w:ascii="Times New Roman" w:hAnsi="Times New Roman"/>
          <w:sz w:val="24"/>
        </w:rPr>
        <w:t xml:space="preserve">Федеральной палаты адвокатов Российской Федерации, набрав 93 часа в счет </w:t>
      </w:r>
      <w:r>
        <w:rPr>
          <w:rFonts w:ascii="Times New Roman" w:hAnsi="Times New Roman"/>
          <w:sz w:val="24"/>
          <w:szCs w:val="24"/>
        </w:rPr>
        <w:t xml:space="preserve">повышения профессионального уровня (подтверждающие документы представил), впредь обязуется соблюдать Стандарт, просит признать совершенный дисциплинарный проступок малозначительным,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D5103B">
        <w:rPr>
          <w:rFonts w:ascii="Times New Roman" w:hAnsi="Times New Roman"/>
          <w:sz w:val="24"/>
          <w:szCs w:val="24"/>
        </w:rPr>
        <w:t>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64138AB" w14:textId="77777777" w:rsidR="00FD333E" w:rsidRDefault="00FD333E" w:rsidP="00FD333E">
      <w:pPr>
        <w:pStyle w:val="a3"/>
        <w:tabs>
          <w:tab w:val="left" w:pos="709"/>
          <w:tab w:val="left" w:pos="3828"/>
        </w:tabs>
        <w:ind w:firstLine="709"/>
        <w:rPr>
          <w:sz w:val="24"/>
        </w:rPr>
      </w:pPr>
      <w:r>
        <w:rPr>
          <w:sz w:val="24"/>
        </w:rPr>
        <w:t>Изучив материалы дисциплинарного производства, Комиссия приходит к следующим выводам.</w:t>
      </w:r>
    </w:p>
    <w:p w14:paraId="7F27D93A" w14:textId="77777777" w:rsidR="00FD333E" w:rsidRDefault="00FD333E" w:rsidP="00FD333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0055">
        <w:rPr>
          <w:rFonts w:ascii="Times New Roman" w:hAnsi="Times New Roman"/>
          <w:sz w:val="24"/>
        </w:rPr>
        <w:t xml:space="preserve">Приобретение лицом статуса адвоката предполагает не только наделение его определёнными правами, но и обязывает его к надлежащему исполнению обязанностей, предусмотренных законом. Поэтому </w:t>
      </w:r>
      <w:r>
        <w:rPr>
          <w:rFonts w:ascii="Times New Roman" w:hAnsi="Times New Roman"/>
          <w:sz w:val="24"/>
        </w:rPr>
        <w:t>К</w:t>
      </w:r>
      <w:r w:rsidRPr="00BF0055">
        <w:rPr>
          <w:rFonts w:ascii="Times New Roman" w:hAnsi="Times New Roman"/>
          <w:sz w:val="24"/>
        </w:rPr>
        <w:t xml:space="preserve">омиссия считает, что </w:t>
      </w:r>
      <w:r>
        <w:rPr>
          <w:rFonts w:ascii="Times New Roman" w:hAnsi="Times New Roman"/>
          <w:sz w:val="24"/>
        </w:rPr>
        <w:t>исследова</w:t>
      </w:r>
      <w:r w:rsidRPr="00BF0055">
        <w:rPr>
          <w:rFonts w:ascii="Times New Roman" w:hAnsi="Times New Roman"/>
          <w:sz w:val="24"/>
        </w:rPr>
        <w:t xml:space="preserve">нными </w:t>
      </w:r>
      <w:r w:rsidRPr="00BF0055">
        <w:rPr>
          <w:rFonts w:ascii="Times New Roman" w:hAnsi="Times New Roman"/>
          <w:sz w:val="24"/>
        </w:rPr>
        <w:lastRenderedPageBreak/>
        <w:t>дока</w:t>
      </w:r>
      <w:r>
        <w:rPr>
          <w:rFonts w:ascii="Times New Roman" w:hAnsi="Times New Roman"/>
          <w:sz w:val="24"/>
        </w:rPr>
        <w:t>зательства</w:t>
      </w:r>
      <w:r w:rsidRPr="00BF0055">
        <w:rPr>
          <w:rFonts w:ascii="Times New Roman" w:hAnsi="Times New Roman"/>
          <w:sz w:val="24"/>
        </w:rPr>
        <w:t xml:space="preserve">ми подтверждается факт нарушения адвокатом </w:t>
      </w: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.И.В.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Федерации»:</w:t>
      </w:r>
    </w:p>
    <w:p w14:paraId="36C56F7F" w14:textId="77777777" w:rsidR="00FD333E" w:rsidRDefault="00FD333E" w:rsidP="00FD33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>. 3 п. 1 ст. 7, обязывающего адвоката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Федерации;</w:t>
      </w:r>
    </w:p>
    <w:p w14:paraId="4F53247E" w14:textId="77777777" w:rsidR="00FD333E" w:rsidRPr="00BC731D" w:rsidRDefault="00FD333E" w:rsidP="00FD333E">
      <w:pPr>
        <w:pStyle w:val="a6"/>
        <w:numPr>
          <w:ilvl w:val="0"/>
          <w:numId w:val="1"/>
        </w:numPr>
        <w:tabs>
          <w:tab w:val="clear" w:pos="360"/>
        </w:tabs>
        <w:snapToGrid w:val="0"/>
        <w:ind w:left="709"/>
        <w:rPr>
          <w:rFonts w:ascii="Times New Roman" w:hAnsi="Times New Roman"/>
          <w:sz w:val="24"/>
          <w:szCs w:val="24"/>
        </w:rPr>
      </w:pPr>
      <w:proofErr w:type="spellStart"/>
      <w:r w:rsidRPr="00BC731D">
        <w:rPr>
          <w:rFonts w:ascii="Times New Roman" w:hAnsi="Times New Roman"/>
          <w:sz w:val="24"/>
        </w:rPr>
        <w:t>пп</w:t>
      </w:r>
      <w:proofErr w:type="spellEnd"/>
      <w:r w:rsidRPr="00BC731D">
        <w:rPr>
          <w:rFonts w:ascii="Times New Roman" w:hAnsi="Times New Roman"/>
          <w:sz w:val="24"/>
        </w:rPr>
        <w:t xml:space="preserve">. 4 п. 1 ст. 7, обязывающего адвоката соблюдать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BC731D">
        <w:rPr>
          <w:rFonts w:ascii="Times New Roman" w:hAnsi="Times New Roman"/>
          <w:sz w:val="24"/>
          <w:szCs w:val="24"/>
        </w:rPr>
        <w:t xml:space="preserve"> </w:t>
      </w:r>
      <w:r w:rsidRPr="00BC731D">
        <w:rPr>
          <w:rFonts w:ascii="Times New Roman" w:hAnsi="Times New Roman"/>
          <w:sz w:val="24"/>
        </w:rPr>
        <w:t>и исполнять решения органов адвокатской палаты субъекта Российской Федерации, принятые в пределах их компетенции;</w:t>
      </w:r>
    </w:p>
    <w:p w14:paraId="43ABC8F2" w14:textId="77777777" w:rsidR="00FD333E" w:rsidRPr="008570C2" w:rsidRDefault="00FD333E" w:rsidP="00FD333E">
      <w:pPr>
        <w:pStyle w:val="a6"/>
        <w:snapToGrid w:val="0"/>
        <w:ind w:firstLine="0"/>
        <w:rPr>
          <w:rFonts w:ascii="Times New Roman" w:hAnsi="Times New Roman"/>
          <w:sz w:val="24"/>
        </w:rPr>
      </w:pPr>
      <w:r w:rsidRPr="008570C2">
        <w:rPr>
          <w:rFonts w:ascii="Times New Roman" w:hAnsi="Times New Roman"/>
          <w:sz w:val="24"/>
        </w:rPr>
        <w:t>а также Кодекса профессиональной этики адвоката</w:t>
      </w:r>
      <w:r>
        <w:rPr>
          <w:rFonts w:ascii="Times New Roman" w:hAnsi="Times New Roman"/>
          <w:sz w:val="24"/>
        </w:rPr>
        <w:t>:</w:t>
      </w:r>
    </w:p>
    <w:p w14:paraId="3048B738" w14:textId="77777777" w:rsidR="00FD333E" w:rsidRDefault="00FD333E" w:rsidP="00FD333E">
      <w:pPr>
        <w:pStyle w:val="a5"/>
        <w:numPr>
          <w:ilvl w:val="0"/>
          <w:numId w:val="1"/>
        </w:numPr>
        <w:tabs>
          <w:tab w:val="clear" w:pos="360"/>
        </w:tabs>
        <w:ind w:left="709"/>
        <w:jc w:val="both"/>
      </w:pPr>
      <w: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70A9A7DF" w14:textId="77777777" w:rsidR="00FD333E" w:rsidRDefault="00FD333E" w:rsidP="00FD333E">
      <w:pPr>
        <w:pStyle w:val="a5"/>
        <w:ind w:firstLine="709"/>
        <w:jc w:val="both"/>
      </w:pPr>
      <w:r w:rsidRPr="006E02AC">
        <w:t>Согласно п.</w:t>
      </w:r>
      <w:r>
        <w:t xml:space="preserve"> </w:t>
      </w:r>
      <w:r w:rsidRPr="006E02AC">
        <w:t xml:space="preserve">31 Стандарта адвокат, не выполняющий обязанности постоянно повышать свой профессиональный уровень в порядке, предусмотренном Стандартом, и в соответствии с решением Совета адвокатской палаты соответствующего субъекта Российской Федерации по вопросам повышения профессионального уровня, может быть привлечен к дисциплинарной ответственности в соответствии </w:t>
      </w:r>
      <w:r>
        <w:t xml:space="preserve">с </w:t>
      </w:r>
      <w:r>
        <w:rPr>
          <w:szCs w:val="24"/>
        </w:rPr>
        <w:t>КПЭА.</w:t>
      </w:r>
    </w:p>
    <w:p w14:paraId="379A0F9F" w14:textId="77777777" w:rsidR="00FD333E" w:rsidRPr="00B606F1" w:rsidRDefault="00FD333E" w:rsidP="00FD333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При принятии решения Комиссия учитывает, что нарушение адвокатом требований законодательства об адвокатской деятельности и адвокатуре и КПЭА,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2C56191C" w14:textId="77777777" w:rsidR="00FD333E" w:rsidRPr="00B606F1" w:rsidRDefault="00FD333E" w:rsidP="00FD333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606F1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606F1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7E0E128C" w14:textId="77777777" w:rsidR="00FD333E" w:rsidRDefault="00FD333E" w:rsidP="00FD33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7CEA7AB8" w14:textId="77777777" w:rsidR="00FD333E" w:rsidRDefault="00FD333E" w:rsidP="00FD333E">
      <w:pPr>
        <w:pStyle w:val="a3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4A72DA68" w14:textId="77777777" w:rsidR="00FD333E" w:rsidRPr="003F411B" w:rsidRDefault="00FD333E" w:rsidP="00FD333E">
      <w:pPr>
        <w:pStyle w:val="a3"/>
        <w:tabs>
          <w:tab w:val="left" w:pos="709"/>
          <w:tab w:val="left" w:pos="3828"/>
        </w:tabs>
        <w:ind w:firstLine="0"/>
        <w:rPr>
          <w:sz w:val="24"/>
        </w:rPr>
      </w:pPr>
    </w:p>
    <w:p w14:paraId="3331A179" w14:textId="77777777" w:rsidR="00FD333E" w:rsidRDefault="00FD333E" w:rsidP="00FD3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</w:rPr>
        <w:t xml:space="preserve">- о наличии в действиях (бездействии) </w:t>
      </w:r>
      <w:r w:rsidRPr="00A678B5">
        <w:rPr>
          <w:rFonts w:ascii="Times New Roman" w:hAnsi="Times New Roman"/>
          <w:sz w:val="24"/>
        </w:rPr>
        <w:t xml:space="preserve">адвоката </w:t>
      </w:r>
      <w:r w:rsidRPr="00777E05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777E0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 w:rsidRPr="00BB0141">
        <w:rPr>
          <w:rFonts w:ascii="Times New Roman" w:hAnsi="Times New Roman"/>
          <w:sz w:val="24"/>
          <w:szCs w:val="24"/>
        </w:rPr>
        <w:t xml:space="preserve"> </w:t>
      </w:r>
      <w:r w:rsidRPr="00BF0055">
        <w:rPr>
          <w:rFonts w:ascii="Times New Roman" w:hAnsi="Times New Roman"/>
          <w:sz w:val="24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F0055">
        <w:rPr>
          <w:rFonts w:ascii="Times New Roman" w:hAnsi="Times New Roman"/>
          <w:sz w:val="24"/>
        </w:rPr>
        <w:t>пп</w:t>
      </w:r>
      <w:proofErr w:type="spellEnd"/>
      <w:r w:rsidRPr="00BF005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3 и </w:t>
      </w:r>
      <w:r w:rsidRPr="00BF0055">
        <w:rPr>
          <w:rFonts w:ascii="Times New Roman" w:hAnsi="Times New Roman"/>
          <w:sz w:val="24"/>
        </w:rPr>
        <w:t>4 п. 1 ст. 7 Ф</w:t>
      </w:r>
      <w:r>
        <w:rPr>
          <w:rFonts w:ascii="Times New Roman" w:hAnsi="Times New Roman"/>
          <w:sz w:val="24"/>
        </w:rPr>
        <w:t>едерального закона</w:t>
      </w:r>
      <w:r w:rsidRPr="00BF0055">
        <w:rPr>
          <w:rFonts w:ascii="Times New Roman" w:hAnsi="Times New Roman"/>
          <w:sz w:val="24"/>
        </w:rPr>
        <w:t xml:space="preserve"> «Об адвокатской деятельности и адвокатуре в Р</w:t>
      </w:r>
      <w:r>
        <w:rPr>
          <w:rFonts w:ascii="Times New Roman" w:hAnsi="Times New Roman"/>
          <w:sz w:val="24"/>
        </w:rPr>
        <w:t xml:space="preserve">оссийской </w:t>
      </w:r>
      <w:r w:rsidRPr="00BF0055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>едерации</w:t>
      </w:r>
      <w:r w:rsidRPr="00BF0055"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z w:val="24"/>
        </w:rPr>
        <w:t xml:space="preserve"> и</w:t>
      </w:r>
      <w:r w:rsidRPr="00BF0055">
        <w:rPr>
          <w:rFonts w:ascii="Times New Roman" w:hAnsi="Times New Roman"/>
          <w:sz w:val="24"/>
        </w:rPr>
        <w:t xml:space="preserve"> п. 6 ст. 15 Кодекса профессиональной этики адвоката, выразивше</w:t>
      </w:r>
      <w:r>
        <w:rPr>
          <w:rFonts w:ascii="Times New Roman" w:hAnsi="Times New Roman"/>
          <w:sz w:val="24"/>
        </w:rPr>
        <w:t>го</w:t>
      </w:r>
      <w:r w:rsidRPr="00BF0055">
        <w:rPr>
          <w:rFonts w:ascii="Times New Roman" w:hAnsi="Times New Roman"/>
          <w:sz w:val="24"/>
        </w:rPr>
        <w:t xml:space="preserve">ся в неисполнении обязанности по </w:t>
      </w:r>
      <w:r w:rsidRPr="0002715A">
        <w:rPr>
          <w:rFonts w:ascii="Times New Roman" w:hAnsi="Times New Roman"/>
          <w:sz w:val="24"/>
          <w:szCs w:val="24"/>
        </w:rPr>
        <w:t>представл</w:t>
      </w:r>
      <w:r>
        <w:rPr>
          <w:rFonts w:ascii="Times New Roman" w:hAnsi="Times New Roman"/>
          <w:sz w:val="24"/>
          <w:szCs w:val="24"/>
        </w:rPr>
        <w:t xml:space="preserve">ению </w:t>
      </w:r>
      <w:r w:rsidRPr="0002715A">
        <w:rPr>
          <w:rFonts w:ascii="Times New Roman" w:hAnsi="Times New Roman"/>
          <w:sz w:val="24"/>
          <w:szCs w:val="24"/>
        </w:rPr>
        <w:t>документов, подтверждающих повышение профессионального уровня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установленно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й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13</w:t>
      </w:r>
      <w:r w:rsidRPr="001816E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п. 31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>
        <w:rPr>
          <w:rFonts w:ascii="Times New Roman" w:hAnsi="Times New Roman"/>
          <w:sz w:val="24"/>
        </w:rPr>
        <w:t>,</w:t>
      </w:r>
      <w:r w:rsidRPr="00BF0055">
        <w:rPr>
          <w:rFonts w:ascii="Times New Roman" w:hAnsi="Times New Roman"/>
          <w:sz w:val="24"/>
        </w:rPr>
        <w:t xml:space="preserve"> </w:t>
      </w:r>
      <w:r w:rsidRPr="0002715A">
        <w:rPr>
          <w:rFonts w:ascii="Times New Roman" w:hAnsi="Times New Roman"/>
          <w:sz w:val="24"/>
          <w:szCs w:val="24"/>
        </w:rPr>
        <w:t xml:space="preserve">в период с </w:t>
      </w:r>
      <w:r>
        <w:rPr>
          <w:rFonts w:ascii="Times New Roman" w:hAnsi="Times New Roman"/>
          <w:sz w:val="24"/>
          <w:szCs w:val="24"/>
        </w:rPr>
        <w:t>22</w:t>
      </w:r>
      <w:r w:rsidRPr="008F552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12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 xml:space="preserve">1 </w:t>
      </w:r>
      <w:r w:rsidRPr="008F552D">
        <w:rPr>
          <w:rFonts w:ascii="Times New Roman" w:hAnsi="Times New Roman"/>
          <w:sz w:val="24"/>
          <w:szCs w:val="24"/>
        </w:rPr>
        <w:t>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120C62B2" w14:textId="77777777" w:rsidR="00FD333E" w:rsidRDefault="00FD333E" w:rsidP="00FD3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003301F0" w14:textId="77777777" w:rsidR="00FD333E" w:rsidRDefault="00FD333E" w:rsidP="00FD3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3FDDFB4D" w14:textId="77777777" w:rsidR="00FD333E" w:rsidRPr="00F2092D" w:rsidRDefault="00FD333E" w:rsidP="00FD3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41FE8BC5" w14:textId="77777777" w:rsidR="00FD333E" w:rsidRPr="00F2092D" w:rsidRDefault="00FD333E" w:rsidP="00FD333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5D44E1C7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83085A">
        <w:rPr>
          <w:rFonts w:ascii="Times New Roman" w:hAnsi="Times New Roman"/>
          <w:sz w:val="24"/>
          <w:szCs w:val="24"/>
        </w:rPr>
        <w:t>Рубин Ю.Д.</w:t>
      </w:r>
    </w:p>
    <w:p w14:paraId="369667A2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12919C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A68ECC2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F9535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61BFE14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F075A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F9E97A" w14:textId="77777777" w:rsidR="00FD333E" w:rsidRDefault="00FD333E" w:rsidP="00FD333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BD8959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85941990">
    <w:abstractNumId w:val="1"/>
  </w:num>
  <w:num w:numId="2" w16cid:durableId="12096806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F4"/>
    <w:rsid w:val="00064F3B"/>
    <w:rsid w:val="004A53F4"/>
    <w:rsid w:val="00FD3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AA069-8C65-4927-9ED1-C8121C399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33E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D333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FD333E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  <w:style w:type="paragraph" w:styleId="a5">
    <w:name w:val="Normal (Web)"/>
    <w:basedOn w:val="a"/>
    <w:rsid w:val="00FD333E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6">
    <w:name w:val="Стиль"/>
    <w:rsid w:val="00FD333E"/>
    <w:pPr>
      <w:widowControl w:val="0"/>
      <w:spacing w:after="0" w:line="240" w:lineRule="auto"/>
      <w:ind w:firstLine="720"/>
      <w:jc w:val="both"/>
    </w:pPr>
    <w:rPr>
      <w:rFonts w:ascii="Arial" w:eastAsia="Times New Roman" w:hAnsi="Arial" w:cs="Times New Roman"/>
      <w:snapToGrid w:val="0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4723</Characters>
  <Application>Microsoft Office Word</Application>
  <DocSecurity>0</DocSecurity>
  <Lines>39</Lines>
  <Paragraphs>11</Paragraphs>
  <ScaleCrop>false</ScaleCrop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2023-08-28T09:48:00Z</dcterms:created>
  <dcterms:modified xsi:type="dcterms:W3CDTF">2023-08-28T09:48:00Z</dcterms:modified>
</cp:coreProperties>
</file>